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663D57" w14:textId="77777777" w:rsidR="006E2273" w:rsidRPr="004E4B72" w:rsidRDefault="006E2273" w:rsidP="006E2273">
      <w:pPr>
        <w:tabs>
          <w:tab w:val="left" w:pos="900"/>
        </w:tabs>
        <w:autoSpaceDE w:val="0"/>
        <w:autoSpaceDN w:val="0"/>
        <w:spacing w:line="276" w:lineRule="auto"/>
        <w:jc w:val="center"/>
        <w:rPr>
          <w:b/>
        </w:rPr>
      </w:pPr>
      <w:bookmarkStart w:id="0" w:name="_Toc437505851"/>
      <w:r w:rsidRPr="004E4B72">
        <w:rPr>
          <w:b/>
        </w:rPr>
        <w:t>АННОТАЦИЯ</w:t>
      </w:r>
    </w:p>
    <w:p w14:paraId="6D4BF1B1" w14:textId="77777777" w:rsidR="006E2273" w:rsidRPr="004E4B72" w:rsidRDefault="006E2273" w:rsidP="006E2273">
      <w:pPr>
        <w:tabs>
          <w:tab w:val="left" w:pos="900"/>
        </w:tabs>
        <w:autoSpaceDE w:val="0"/>
        <w:autoSpaceDN w:val="0"/>
        <w:spacing w:line="276" w:lineRule="auto"/>
        <w:jc w:val="center"/>
        <w:rPr>
          <w:b/>
        </w:rPr>
      </w:pPr>
      <w:r w:rsidRPr="004E4B72">
        <w:rPr>
          <w:b/>
        </w:rPr>
        <w:t>рабочей программы дисциплины</w:t>
      </w:r>
    </w:p>
    <w:p w14:paraId="15841142" w14:textId="77777777" w:rsidR="006E2273" w:rsidRPr="004E4B72" w:rsidRDefault="006E2273" w:rsidP="006E2273">
      <w:pPr>
        <w:tabs>
          <w:tab w:val="left" w:pos="900"/>
        </w:tabs>
        <w:autoSpaceDE w:val="0"/>
        <w:autoSpaceDN w:val="0"/>
        <w:spacing w:line="276" w:lineRule="auto"/>
        <w:jc w:val="center"/>
        <w:rPr>
          <w:b/>
        </w:rPr>
      </w:pPr>
      <w:r w:rsidRPr="004E4B72">
        <w:rPr>
          <w:b/>
        </w:rPr>
        <w:t>МОЛЕКУЛЯРНАЯ БИОЛОГИЯ</w:t>
      </w:r>
    </w:p>
    <w:p w14:paraId="0696DFE1" w14:textId="77777777" w:rsidR="006E2273" w:rsidRPr="004E4B72" w:rsidRDefault="006E2273" w:rsidP="006E2273">
      <w:pPr>
        <w:spacing w:line="276" w:lineRule="auto"/>
        <w:ind w:firstLine="709"/>
        <w:jc w:val="both"/>
        <w:rPr>
          <w:color w:val="000000"/>
        </w:rPr>
      </w:pPr>
      <w:r w:rsidRPr="004E4B72">
        <w:rPr>
          <w:rFonts w:eastAsia="Calibri"/>
          <w:color w:val="000000"/>
        </w:rPr>
        <w:t xml:space="preserve">Целью освоения дисциплины является </w:t>
      </w:r>
      <w:r w:rsidRPr="004E4B72">
        <w:rPr>
          <w:color w:val="000000"/>
        </w:rPr>
        <w:t>подготовка специалистов высшей квалификации для фундаментальной и прикладной науки в области клеточной биологии, молекулярной биологии, биотехнологии, иммунологии и генной инженерии, обладающих современными теоретическими знаниями и экспериментальной подготовкой, способных формулировать научные и прикладные задачи и предлагать пути их решения, нацеленных на совершенствование и развитие своего научного потенциала и своей личности.</w:t>
      </w:r>
    </w:p>
    <w:p w14:paraId="6517787A" w14:textId="77777777" w:rsidR="006E2273" w:rsidRPr="004E4B72" w:rsidRDefault="006E2273" w:rsidP="006E2273">
      <w:pPr>
        <w:spacing w:line="276" w:lineRule="auto"/>
        <w:ind w:firstLine="709"/>
        <w:jc w:val="both"/>
        <w:rPr>
          <w:bCs/>
          <w:color w:val="000000"/>
        </w:rPr>
      </w:pPr>
      <w:r w:rsidRPr="004E4B72">
        <w:rPr>
          <w:color w:val="000000"/>
        </w:rPr>
        <w:t>Дисциплина отнесена к обязательным дисциплинам вариативной части Блока 1 «Дисциплины (модули)» программы подготовки научно-педагогических кадров в аспирантуре по направлению подготовки 06.06.01 Биологические науки</w:t>
      </w:r>
      <w:r w:rsidRPr="004E4B72">
        <w:rPr>
          <w:bCs/>
          <w:color w:val="000000"/>
        </w:rPr>
        <w:t>.</w:t>
      </w:r>
    </w:p>
    <w:p w14:paraId="5075D3EF" w14:textId="77777777" w:rsidR="006E2273" w:rsidRPr="004E4B72" w:rsidRDefault="006E2273" w:rsidP="006E2273">
      <w:pPr>
        <w:spacing w:line="276" w:lineRule="auto"/>
        <w:ind w:firstLine="709"/>
        <w:jc w:val="both"/>
        <w:rPr>
          <w:color w:val="000000"/>
        </w:rPr>
      </w:pPr>
      <w:r w:rsidRPr="004E4B72">
        <w:rPr>
          <w:color w:val="000000"/>
        </w:rPr>
        <w:t>В результате освоения образовательной программы аспирантуры обучающийся должен овладеть следующими результатами обучения по дисциплине:</w:t>
      </w:r>
    </w:p>
    <w:p w14:paraId="53505C14" w14:textId="77777777" w:rsidR="006E2273" w:rsidRPr="004E4B72" w:rsidRDefault="006E2273" w:rsidP="006E2273">
      <w:pPr>
        <w:spacing w:line="276" w:lineRule="auto"/>
        <w:ind w:firstLine="709"/>
        <w:jc w:val="both"/>
        <w:rPr>
          <w:color w:val="000000"/>
        </w:rPr>
      </w:pPr>
      <w:r w:rsidRPr="004E4B72">
        <w:rPr>
          <w:color w:val="000000"/>
        </w:rPr>
        <w:t xml:space="preserve">ПК-1: </w:t>
      </w:r>
      <w:r w:rsidRPr="004E4B72">
        <w:rPr>
          <w:bCs/>
          <w:color w:val="000000"/>
        </w:rPr>
        <w:t>знание фундаментальных основ молекулярной биологии</w:t>
      </w:r>
      <w:r w:rsidRPr="004E4B72">
        <w:rPr>
          <w:color w:val="000000"/>
        </w:rPr>
        <w:t>.</w:t>
      </w:r>
    </w:p>
    <w:p w14:paraId="4CE94674" w14:textId="77777777" w:rsidR="006E2273" w:rsidRPr="004E4B72" w:rsidRDefault="006E2273" w:rsidP="006E2273">
      <w:pPr>
        <w:spacing w:line="276" w:lineRule="auto"/>
        <w:ind w:firstLine="709"/>
        <w:jc w:val="both"/>
        <w:rPr>
          <w:color w:val="000000"/>
        </w:rPr>
      </w:pPr>
      <w:r w:rsidRPr="004E4B72">
        <w:rPr>
          <w:color w:val="000000"/>
        </w:rPr>
        <w:t>ПК-2: способность изучать сущности процессов</w:t>
      </w:r>
      <w:r>
        <w:rPr>
          <w:color w:val="000000"/>
        </w:rPr>
        <w:t>,</w:t>
      </w:r>
      <w:r w:rsidRPr="004E4B72">
        <w:rPr>
          <w:color w:val="000000"/>
        </w:rPr>
        <w:t xml:space="preserve"> протекающих в живой клетке.</w:t>
      </w:r>
    </w:p>
    <w:p w14:paraId="2C40AC27" w14:textId="77777777" w:rsidR="006E2273" w:rsidRPr="004E4B72" w:rsidRDefault="006E2273" w:rsidP="006E2273">
      <w:pPr>
        <w:spacing w:line="276" w:lineRule="auto"/>
        <w:ind w:firstLine="709"/>
        <w:jc w:val="both"/>
        <w:rPr>
          <w:color w:val="000000"/>
        </w:rPr>
      </w:pPr>
      <w:r w:rsidRPr="004E4B72">
        <w:rPr>
          <w:color w:val="000000"/>
        </w:rPr>
        <w:t>ПК-3: способность использования приобретенных знаний и навыков для решения задач молекулярной биологии, генетической инженерии и биотехнологии.</w:t>
      </w:r>
    </w:p>
    <w:p w14:paraId="4819301B" w14:textId="77777777" w:rsidR="006E2273" w:rsidRPr="004E4B72" w:rsidRDefault="006E2273" w:rsidP="006E2273">
      <w:pPr>
        <w:spacing w:line="276" w:lineRule="auto"/>
        <w:ind w:firstLine="567"/>
        <w:jc w:val="both"/>
        <w:rPr>
          <w:color w:val="000000"/>
          <w:lang w:val="x-none" w:eastAsia="x-none"/>
        </w:rPr>
      </w:pPr>
      <w:r w:rsidRPr="004E4B72">
        <w:rPr>
          <w:color w:val="000000"/>
          <w:lang w:val="x-none" w:eastAsia="x-none"/>
        </w:rPr>
        <w:t>Объем дисциплины – 3 зачетных единицы (ЗЕ) или 108 академических часов.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20"/>
        <w:gridCol w:w="5048"/>
        <w:gridCol w:w="1977"/>
      </w:tblGrid>
      <w:tr w:rsidR="006E2273" w:rsidRPr="004E4B72" w14:paraId="4A9B7751" w14:textId="77777777" w:rsidTr="00997C8B">
        <w:trPr>
          <w:trHeight w:val="671"/>
          <w:tblHeader/>
        </w:trPr>
        <w:tc>
          <w:tcPr>
            <w:tcW w:w="3942" w:type="pct"/>
            <w:gridSpan w:val="2"/>
            <w:vAlign w:val="center"/>
          </w:tcPr>
          <w:p w14:paraId="095750C8" w14:textId="77777777" w:rsidR="006E2273" w:rsidRPr="004E4B72" w:rsidRDefault="006E2273" w:rsidP="00997C8B">
            <w:pPr>
              <w:tabs>
                <w:tab w:val="right" w:leader="underscore" w:pos="9639"/>
              </w:tabs>
              <w:spacing w:line="276" w:lineRule="auto"/>
              <w:jc w:val="center"/>
              <w:rPr>
                <w:rFonts w:eastAsia="Calibri"/>
                <w:bCs/>
                <w:color w:val="000000"/>
              </w:rPr>
            </w:pPr>
            <w:r w:rsidRPr="004E4B72">
              <w:rPr>
                <w:rFonts w:eastAsia="Calibri"/>
                <w:bCs/>
                <w:color w:val="000000"/>
              </w:rPr>
              <w:t>Вид учебной работы</w:t>
            </w:r>
          </w:p>
        </w:tc>
        <w:tc>
          <w:tcPr>
            <w:tcW w:w="1058" w:type="pct"/>
            <w:vAlign w:val="center"/>
          </w:tcPr>
          <w:p w14:paraId="75C2BB61" w14:textId="77777777" w:rsidR="006E2273" w:rsidRPr="004E4B72" w:rsidRDefault="006E2273" w:rsidP="00997C8B">
            <w:pPr>
              <w:tabs>
                <w:tab w:val="right" w:leader="underscore" w:pos="9639"/>
              </w:tabs>
              <w:spacing w:line="276" w:lineRule="auto"/>
              <w:jc w:val="center"/>
              <w:rPr>
                <w:rFonts w:eastAsia="Calibri"/>
                <w:bCs/>
                <w:color w:val="000000"/>
              </w:rPr>
            </w:pPr>
            <w:r w:rsidRPr="004E4B72">
              <w:rPr>
                <w:rFonts w:eastAsia="Calibri"/>
                <w:bCs/>
                <w:color w:val="000000"/>
              </w:rPr>
              <w:t>Всего часов</w:t>
            </w:r>
          </w:p>
        </w:tc>
      </w:tr>
      <w:tr w:rsidR="006E2273" w:rsidRPr="004E4B72" w14:paraId="20F92AC5" w14:textId="77777777" w:rsidTr="00997C8B">
        <w:trPr>
          <w:trHeight w:val="340"/>
        </w:trPr>
        <w:tc>
          <w:tcPr>
            <w:tcW w:w="3942" w:type="pct"/>
            <w:gridSpan w:val="2"/>
            <w:vAlign w:val="center"/>
          </w:tcPr>
          <w:p w14:paraId="493D3AAA" w14:textId="77777777" w:rsidR="006E2273" w:rsidRPr="004E4B72" w:rsidRDefault="006E2273" w:rsidP="00997C8B">
            <w:pPr>
              <w:tabs>
                <w:tab w:val="right" w:leader="underscore" w:pos="9639"/>
              </w:tabs>
              <w:spacing w:line="276" w:lineRule="auto"/>
              <w:rPr>
                <w:rFonts w:eastAsia="Calibri"/>
                <w:bCs/>
                <w:color w:val="000000"/>
              </w:rPr>
            </w:pPr>
            <w:r w:rsidRPr="004E4B72">
              <w:rPr>
                <w:rFonts w:eastAsia="Calibri"/>
                <w:color w:val="000000"/>
              </w:rPr>
              <w:t>Контактная работа обучающихся с преподавателем (по видам учебных занятий) (всего)</w:t>
            </w:r>
          </w:p>
        </w:tc>
        <w:tc>
          <w:tcPr>
            <w:tcW w:w="1058" w:type="pct"/>
            <w:vAlign w:val="center"/>
          </w:tcPr>
          <w:p w14:paraId="4D00563C" w14:textId="77777777" w:rsidR="006E2273" w:rsidRPr="004E4B72" w:rsidRDefault="006E2273" w:rsidP="00997C8B">
            <w:pPr>
              <w:tabs>
                <w:tab w:val="right" w:leader="underscore" w:pos="9639"/>
              </w:tabs>
              <w:spacing w:line="276" w:lineRule="auto"/>
              <w:jc w:val="center"/>
              <w:rPr>
                <w:rFonts w:eastAsia="Calibri"/>
                <w:bCs/>
                <w:color w:val="000000"/>
              </w:rPr>
            </w:pPr>
            <w:r w:rsidRPr="004E4B72">
              <w:rPr>
                <w:rFonts w:eastAsia="Calibri"/>
                <w:bCs/>
                <w:color w:val="000000"/>
              </w:rPr>
              <w:t>36</w:t>
            </w:r>
          </w:p>
        </w:tc>
      </w:tr>
      <w:tr w:rsidR="006E2273" w:rsidRPr="004E4B72" w14:paraId="2F5B58F7" w14:textId="77777777" w:rsidTr="00997C8B">
        <w:trPr>
          <w:trHeight w:val="340"/>
        </w:trPr>
        <w:tc>
          <w:tcPr>
            <w:tcW w:w="3942" w:type="pct"/>
            <w:gridSpan w:val="2"/>
          </w:tcPr>
          <w:p w14:paraId="11EA7B6C" w14:textId="77777777" w:rsidR="006E2273" w:rsidRPr="004E4B72" w:rsidRDefault="006E2273" w:rsidP="00997C8B">
            <w:pPr>
              <w:tabs>
                <w:tab w:val="right" w:leader="underscore" w:pos="9639"/>
              </w:tabs>
              <w:spacing w:line="276" w:lineRule="auto"/>
              <w:rPr>
                <w:rFonts w:eastAsia="Calibri"/>
                <w:bCs/>
                <w:color w:val="000000"/>
              </w:rPr>
            </w:pPr>
            <w:r w:rsidRPr="004E4B72">
              <w:rPr>
                <w:rFonts w:eastAsia="Calibri"/>
                <w:bCs/>
                <w:color w:val="000000"/>
              </w:rPr>
              <w:t xml:space="preserve">     Аудиторные занятия (всего)</w:t>
            </w:r>
          </w:p>
        </w:tc>
        <w:tc>
          <w:tcPr>
            <w:tcW w:w="1058" w:type="pct"/>
          </w:tcPr>
          <w:p w14:paraId="6B8D8605" w14:textId="77777777" w:rsidR="006E2273" w:rsidRPr="004E4B72" w:rsidRDefault="006E2273" w:rsidP="00997C8B">
            <w:pPr>
              <w:tabs>
                <w:tab w:val="right" w:leader="underscore" w:pos="9639"/>
              </w:tabs>
              <w:spacing w:line="276" w:lineRule="auto"/>
              <w:jc w:val="center"/>
              <w:rPr>
                <w:rFonts w:eastAsia="Calibri"/>
                <w:bCs/>
                <w:color w:val="000000"/>
              </w:rPr>
            </w:pPr>
            <w:r w:rsidRPr="004E4B72">
              <w:rPr>
                <w:rFonts w:eastAsia="Calibri"/>
                <w:bCs/>
                <w:color w:val="000000"/>
              </w:rPr>
              <w:t>36</w:t>
            </w:r>
          </w:p>
        </w:tc>
      </w:tr>
      <w:tr w:rsidR="006E2273" w:rsidRPr="004E4B72" w14:paraId="58D21480" w14:textId="77777777" w:rsidTr="00997C8B">
        <w:trPr>
          <w:trHeight w:val="340"/>
        </w:trPr>
        <w:tc>
          <w:tcPr>
            <w:tcW w:w="3942" w:type="pct"/>
            <w:gridSpan w:val="2"/>
          </w:tcPr>
          <w:p w14:paraId="5E70CBFA" w14:textId="77777777" w:rsidR="006E2273" w:rsidRPr="004E4B72" w:rsidRDefault="006E2273" w:rsidP="00997C8B">
            <w:pPr>
              <w:tabs>
                <w:tab w:val="right" w:leader="underscore" w:pos="9639"/>
              </w:tabs>
              <w:spacing w:line="276" w:lineRule="auto"/>
              <w:rPr>
                <w:rFonts w:eastAsia="Calibri"/>
                <w:bCs/>
                <w:color w:val="000000"/>
              </w:rPr>
            </w:pPr>
            <w:r w:rsidRPr="004E4B72">
              <w:rPr>
                <w:rFonts w:eastAsia="Calibri"/>
                <w:bCs/>
                <w:color w:val="000000"/>
              </w:rPr>
              <w:t xml:space="preserve">     в том числе:</w:t>
            </w:r>
          </w:p>
        </w:tc>
        <w:tc>
          <w:tcPr>
            <w:tcW w:w="1058" w:type="pct"/>
          </w:tcPr>
          <w:p w14:paraId="284E2444" w14:textId="77777777" w:rsidR="006E2273" w:rsidRPr="004E4B72" w:rsidRDefault="006E2273" w:rsidP="00997C8B">
            <w:pPr>
              <w:tabs>
                <w:tab w:val="right" w:leader="underscore" w:pos="9639"/>
              </w:tabs>
              <w:spacing w:line="276" w:lineRule="auto"/>
              <w:jc w:val="center"/>
              <w:rPr>
                <w:rFonts w:eastAsia="Calibri"/>
                <w:bCs/>
                <w:color w:val="000000"/>
              </w:rPr>
            </w:pPr>
          </w:p>
        </w:tc>
      </w:tr>
      <w:tr w:rsidR="006E2273" w:rsidRPr="004E4B72" w14:paraId="30C37125" w14:textId="77777777" w:rsidTr="00997C8B">
        <w:trPr>
          <w:trHeight w:val="340"/>
        </w:trPr>
        <w:tc>
          <w:tcPr>
            <w:tcW w:w="3942" w:type="pct"/>
            <w:gridSpan w:val="2"/>
          </w:tcPr>
          <w:p w14:paraId="0E695D80" w14:textId="77777777" w:rsidR="006E2273" w:rsidRPr="004E4B72" w:rsidRDefault="006E2273" w:rsidP="00997C8B">
            <w:pPr>
              <w:tabs>
                <w:tab w:val="right" w:leader="underscore" w:pos="9639"/>
              </w:tabs>
              <w:spacing w:line="276" w:lineRule="auto"/>
              <w:ind w:left="426"/>
              <w:rPr>
                <w:rFonts w:eastAsia="Calibri"/>
                <w:bCs/>
                <w:color w:val="000000"/>
              </w:rPr>
            </w:pPr>
            <w:r w:rsidRPr="004E4B72">
              <w:rPr>
                <w:rFonts w:eastAsia="Calibri"/>
                <w:bCs/>
                <w:color w:val="000000"/>
              </w:rPr>
              <w:t>лекции (Л)</w:t>
            </w:r>
          </w:p>
        </w:tc>
        <w:tc>
          <w:tcPr>
            <w:tcW w:w="1058" w:type="pct"/>
          </w:tcPr>
          <w:p w14:paraId="7B34B9A9" w14:textId="77777777" w:rsidR="006E2273" w:rsidRPr="004E4B72" w:rsidRDefault="006E2273" w:rsidP="00997C8B">
            <w:pPr>
              <w:tabs>
                <w:tab w:val="right" w:leader="underscore" w:pos="9639"/>
              </w:tabs>
              <w:spacing w:line="276" w:lineRule="auto"/>
              <w:jc w:val="center"/>
              <w:rPr>
                <w:rFonts w:eastAsia="Calibri"/>
                <w:bCs/>
                <w:color w:val="000000"/>
              </w:rPr>
            </w:pPr>
            <w:r w:rsidRPr="004E4B72">
              <w:rPr>
                <w:rFonts w:eastAsia="Calibri"/>
                <w:bCs/>
                <w:color w:val="000000"/>
              </w:rPr>
              <w:t>36</w:t>
            </w:r>
          </w:p>
        </w:tc>
      </w:tr>
      <w:tr w:rsidR="006E2273" w:rsidRPr="004E4B72" w14:paraId="231032E8" w14:textId="77777777" w:rsidTr="00997C8B">
        <w:trPr>
          <w:trHeight w:val="340"/>
        </w:trPr>
        <w:tc>
          <w:tcPr>
            <w:tcW w:w="3942" w:type="pct"/>
            <w:gridSpan w:val="2"/>
          </w:tcPr>
          <w:p w14:paraId="54D86FE2" w14:textId="77777777" w:rsidR="006E2273" w:rsidRPr="004E4B72" w:rsidRDefault="006E2273" w:rsidP="00997C8B">
            <w:pPr>
              <w:tabs>
                <w:tab w:val="right" w:leader="underscore" w:pos="9639"/>
              </w:tabs>
              <w:spacing w:line="276" w:lineRule="auto"/>
              <w:ind w:left="426"/>
              <w:rPr>
                <w:rFonts w:eastAsia="Calibri"/>
                <w:bCs/>
                <w:color w:val="000000"/>
              </w:rPr>
            </w:pPr>
            <w:r w:rsidRPr="004E4B72">
              <w:rPr>
                <w:rFonts w:eastAsia="Calibri"/>
                <w:bCs/>
                <w:color w:val="000000"/>
              </w:rPr>
              <w:t>практические занятия (ПЗ), семинары (С)</w:t>
            </w:r>
          </w:p>
        </w:tc>
        <w:tc>
          <w:tcPr>
            <w:tcW w:w="1058" w:type="pct"/>
          </w:tcPr>
          <w:p w14:paraId="0E4909F8" w14:textId="77777777" w:rsidR="006E2273" w:rsidRPr="004E4B72" w:rsidRDefault="006E2273" w:rsidP="00997C8B">
            <w:pPr>
              <w:tabs>
                <w:tab w:val="right" w:leader="underscore" w:pos="9639"/>
              </w:tabs>
              <w:spacing w:line="276" w:lineRule="auto"/>
              <w:jc w:val="center"/>
              <w:rPr>
                <w:rFonts w:eastAsia="Calibri"/>
                <w:bCs/>
                <w:color w:val="000000"/>
              </w:rPr>
            </w:pPr>
          </w:p>
        </w:tc>
      </w:tr>
      <w:tr w:rsidR="006E2273" w:rsidRPr="004E4B72" w14:paraId="45D244A8" w14:textId="77777777" w:rsidTr="00997C8B">
        <w:trPr>
          <w:trHeight w:val="340"/>
        </w:trPr>
        <w:tc>
          <w:tcPr>
            <w:tcW w:w="3942" w:type="pct"/>
            <w:gridSpan w:val="2"/>
          </w:tcPr>
          <w:p w14:paraId="3F7DB085" w14:textId="77777777" w:rsidR="006E2273" w:rsidRPr="004E4B72" w:rsidRDefault="006E2273" w:rsidP="00997C8B">
            <w:pPr>
              <w:tabs>
                <w:tab w:val="right" w:leader="underscore" w:pos="9639"/>
              </w:tabs>
              <w:spacing w:line="276" w:lineRule="auto"/>
              <w:ind w:left="426"/>
              <w:rPr>
                <w:rFonts w:eastAsia="Calibri"/>
                <w:bCs/>
                <w:color w:val="000000"/>
              </w:rPr>
            </w:pPr>
            <w:r w:rsidRPr="004E4B72">
              <w:rPr>
                <w:rFonts w:eastAsia="Calibri"/>
                <w:bCs/>
                <w:color w:val="000000"/>
              </w:rPr>
              <w:t>лабораторные работы (ЛР)</w:t>
            </w:r>
          </w:p>
        </w:tc>
        <w:tc>
          <w:tcPr>
            <w:tcW w:w="1058" w:type="pct"/>
          </w:tcPr>
          <w:p w14:paraId="53E9A7AC" w14:textId="77777777" w:rsidR="006E2273" w:rsidRPr="004E4B72" w:rsidRDefault="006E2273" w:rsidP="00997C8B">
            <w:pPr>
              <w:tabs>
                <w:tab w:val="right" w:leader="underscore" w:pos="9639"/>
              </w:tabs>
              <w:spacing w:line="276" w:lineRule="auto"/>
              <w:jc w:val="center"/>
              <w:rPr>
                <w:rFonts w:eastAsia="Calibri"/>
                <w:bCs/>
                <w:color w:val="000000"/>
              </w:rPr>
            </w:pPr>
          </w:p>
        </w:tc>
      </w:tr>
      <w:tr w:rsidR="006E2273" w:rsidRPr="004E4B72" w14:paraId="5202AA2D" w14:textId="77777777" w:rsidTr="00997C8B">
        <w:trPr>
          <w:trHeight w:val="340"/>
        </w:trPr>
        <w:tc>
          <w:tcPr>
            <w:tcW w:w="3942" w:type="pct"/>
            <w:gridSpan w:val="2"/>
          </w:tcPr>
          <w:p w14:paraId="2EA0AC56" w14:textId="77777777" w:rsidR="006E2273" w:rsidRPr="004E4B72" w:rsidRDefault="006E2273" w:rsidP="00997C8B">
            <w:pPr>
              <w:tabs>
                <w:tab w:val="right" w:leader="underscore" w:pos="9639"/>
              </w:tabs>
              <w:spacing w:line="276" w:lineRule="auto"/>
              <w:ind w:left="426"/>
              <w:rPr>
                <w:rFonts w:eastAsia="Calibri"/>
                <w:bCs/>
                <w:color w:val="000000"/>
              </w:rPr>
            </w:pPr>
            <w:r w:rsidRPr="004E4B72">
              <w:rPr>
                <w:rFonts w:eastAsia="Calibri"/>
                <w:color w:val="000000"/>
              </w:rPr>
              <w:t>практикумы (ПР)</w:t>
            </w:r>
          </w:p>
        </w:tc>
        <w:tc>
          <w:tcPr>
            <w:tcW w:w="1058" w:type="pct"/>
          </w:tcPr>
          <w:p w14:paraId="650027C5" w14:textId="77777777" w:rsidR="006E2273" w:rsidRPr="004E4B72" w:rsidRDefault="006E2273" w:rsidP="00997C8B">
            <w:pPr>
              <w:tabs>
                <w:tab w:val="right" w:leader="underscore" w:pos="9639"/>
              </w:tabs>
              <w:spacing w:line="276" w:lineRule="auto"/>
              <w:jc w:val="center"/>
              <w:rPr>
                <w:rFonts w:eastAsia="Calibri"/>
                <w:bCs/>
                <w:color w:val="000000"/>
              </w:rPr>
            </w:pPr>
          </w:p>
        </w:tc>
      </w:tr>
      <w:tr w:rsidR="006E2273" w:rsidRPr="004E4B72" w14:paraId="5678059A" w14:textId="77777777" w:rsidTr="00997C8B">
        <w:trPr>
          <w:trHeight w:val="340"/>
        </w:trPr>
        <w:tc>
          <w:tcPr>
            <w:tcW w:w="3942" w:type="pct"/>
            <w:gridSpan w:val="2"/>
          </w:tcPr>
          <w:p w14:paraId="4B47529E" w14:textId="77777777" w:rsidR="006E2273" w:rsidRPr="004E4B72" w:rsidRDefault="006E2273" w:rsidP="00997C8B">
            <w:pPr>
              <w:tabs>
                <w:tab w:val="right" w:leader="underscore" w:pos="9639"/>
              </w:tabs>
              <w:spacing w:line="276" w:lineRule="auto"/>
              <w:rPr>
                <w:rFonts w:eastAsia="Calibri"/>
                <w:color w:val="000000"/>
              </w:rPr>
            </w:pPr>
            <w:r w:rsidRPr="004E4B72">
              <w:rPr>
                <w:rFonts w:eastAsia="Calibri"/>
                <w:color w:val="000000"/>
              </w:rPr>
              <w:t xml:space="preserve">     Внеаудиторная работа (всего)</w:t>
            </w:r>
          </w:p>
        </w:tc>
        <w:tc>
          <w:tcPr>
            <w:tcW w:w="1058" w:type="pct"/>
          </w:tcPr>
          <w:p w14:paraId="0A39622D" w14:textId="77777777" w:rsidR="006E2273" w:rsidRPr="004E4B72" w:rsidRDefault="006E2273" w:rsidP="00997C8B">
            <w:pPr>
              <w:tabs>
                <w:tab w:val="right" w:leader="underscore" w:pos="9639"/>
              </w:tabs>
              <w:spacing w:line="276" w:lineRule="auto"/>
              <w:jc w:val="center"/>
              <w:rPr>
                <w:rFonts w:eastAsia="Calibri"/>
                <w:bCs/>
                <w:color w:val="000000"/>
              </w:rPr>
            </w:pPr>
          </w:p>
        </w:tc>
      </w:tr>
      <w:tr w:rsidR="006E2273" w:rsidRPr="004E4B72" w14:paraId="60ED4DE4" w14:textId="77777777" w:rsidTr="00997C8B">
        <w:trPr>
          <w:trHeight w:val="340"/>
        </w:trPr>
        <w:tc>
          <w:tcPr>
            <w:tcW w:w="3942" w:type="pct"/>
            <w:gridSpan w:val="2"/>
          </w:tcPr>
          <w:p w14:paraId="557BDA0F" w14:textId="77777777" w:rsidR="006E2273" w:rsidRPr="004E4B72" w:rsidRDefault="006E2273" w:rsidP="00997C8B">
            <w:pPr>
              <w:tabs>
                <w:tab w:val="right" w:leader="underscore" w:pos="9639"/>
              </w:tabs>
              <w:spacing w:line="276" w:lineRule="auto"/>
              <w:rPr>
                <w:rFonts w:eastAsia="Calibri"/>
                <w:color w:val="000000"/>
              </w:rPr>
            </w:pPr>
            <w:r w:rsidRPr="004E4B72">
              <w:rPr>
                <w:rFonts w:eastAsia="Calibri"/>
                <w:color w:val="000000"/>
              </w:rPr>
              <w:t xml:space="preserve">     в том числе:</w:t>
            </w:r>
          </w:p>
        </w:tc>
        <w:tc>
          <w:tcPr>
            <w:tcW w:w="1058" w:type="pct"/>
          </w:tcPr>
          <w:p w14:paraId="0B69479F" w14:textId="77777777" w:rsidR="006E2273" w:rsidRPr="004E4B72" w:rsidRDefault="006E2273" w:rsidP="00997C8B">
            <w:pPr>
              <w:tabs>
                <w:tab w:val="right" w:leader="underscore" w:pos="9639"/>
              </w:tabs>
              <w:spacing w:line="276" w:lineRule="auto"/>
              <w:jc w:val="center"/>
              <w:rPr>
                <w:rFonts w:eastAsia="Calibri"/>
                <w:bCs/>
                <w:color w:val="000000"/>
              </w:rPr>
            </w:pPr>
          </w:p>
        </w:tc>
      </w:tr>
      <w:tr w:rsidR="006E2273" w:rsidRPr="004E4B72" w14:paraId="080C5309" w14:textId="77777777" w:rsidTr="00997C8B">
        <w:trPr>
          <w:trHeight w:val="340"/>
        </w:trPr>
        <w:tc>
          <w:tcPr>
            <w:tcW w:w="3942" w:type="pct"/>
            <w:gridSpan w:val="2"/>
          </w:tcPr>
          <w:p w14:paraId="0AD20756" w14:textId="77777777" w:rsidR="006E2273" w:rsidRPr="004E4B72" w:rsidRDefault="006E2273" w:rsidP="00997C8B">
            <w:pPr>
              <w:tabs>
                <w:tab w:val="right" w:leader="underscore" w:pos="9639"/>
              </w:tabs>
              <w:spacing w:line="276" w:lineRule="auto"/>
              <w:rPr>
                <w:rFonts w:eastAsia="Calibri"/>
                <w:color w:val="000000"/>
              </w:rPr>
            </w:pPr>
            <w:r w:rsidRPr="004E4B72">
              <w:rPr>
                <w:rFonts w:eastAsia="Calibri"/>
                <w:color w:val="000000"/>
              </w:rPr>
              <w:t xml:space="preserve">                 индивидуальная работа обучающихся с преподавателем</w:t>
            </w:r>
          </w:p>
        </w:tc>
        <w:tc>
          <w:tcPr>
            <w:tcW w:w="1058" w:type="pct"/>
          </w:tcPr>
          <w:p w14:paraId="36702A1C" w14:textId="77777777" w:rsidR="006E2273" w:rsidRPr="004E4B72" w:rsidRDefault="006E2273" w:rsidP="00997C8B">
            <w:pPr>
              <w:tabs>
                <w:tab w:val="right" w:leader="underscore" w:pos="9639"/>
              </w:tabs>
              <w:spacing w:line="276" w:lineRule="auto"/>
              <w:jc w:val="center"/>
              <w:rPr>
                <w:rFonts w:eastAsia="Calibri"/>
                <w:bCs/>
                <w:color w:val="000000"/>
              </w:rPr>
            </w:pPr>
          </w:p>
        </w:tc>
      </w:tr>
      <w:tr w:rsidR="006E2273" w:rsidRPr="004E4B72" w14:paraId="68CF173E" w14:textId="77777777" w:rsidTr="00997C8B">
        <w:trPr>
          <w:trHeight w:val="340"/>
        </w:trPr>
        <w:tc>
          <w:tcPr>
            <w:tcW w:w="3942" w:type="pct"/>
            <w:gridSpan w:val="2"/>
          </w:tcPr>
          <w:p w14:paraId="5BDA3218" w14:textId="77777777" w:rsidR="006E2273" w:rsidRPr="004E4B72" w:rsidRDefault="006E2273" w:rsidP="00997C8B">
            <w:pPr>
              <w:tabs>
                <w:tab w:val="right" w:leader="underscore" w:pos="9639"/>
              </w:tabs>
              <w:spacing w:line="276" w:lineRule="auto"/>
              <w:rPr>
                <w:rFonts w:eastAsia="Calibri"/>
                <w:bCs/>
                <w:color w:val="000000"/>
              </w:rPr>
            </w:pPr>
            <w:r w:rsidRPr="004E4B72">
              <w:rPr>
                <w:rFonts w:eastAsia="Calibri"/>
                <w:bCs/>
                <w:color w:val="000000"/>
              </w:rPr>
              <w:t xml:space="preserve">                 консультации</w:t>
            </w:r>
          </w:p>
        </w:tc>
        <w:tc>
          <w:tcPr>
            <w:tcW w:w="1058" w:type="pct"/>
          </w:tcPr>
          <w:p w14:paraId="5CC0BAE7" w14:textId="77777777" w:rsidR="006E2273" w:rsidRPr="004E4B72" w:rsidRDefault="006E2273" w:rsidP="00997C8B">
            <w:pPr>
              <w:tabs>
                <w:tab w:val="right" w:leader="underscore" w:pos="9639"/>
              </w:tabs>
              <w:spacing w:line="276" w:lineRule="auto"/>
              <w:jc w:val="center"/>
              <w:rPr>
                <w:rFonts w:eastAsia="Calibri"/>
                <w:bCs/>
                <w:color w:val="000000"/>
              </w:rPr>
            </w:pPr>
          </w:p>
        </w:tc>
      </w:tr>
      <w:tr w:rsidR="006E2273" w:rsidRPr="004E4B72" w14:paraId="166660F7" w14:textId="77777777" w:rsidTr="00997C8B">
        <w:trPr>
          <w:trHeight w:val="340"/>
        </w:trPr>
        <w:tc>
          <w:tcPr>
            <w:tcW w:w="3942" w:type="pct"/>
            <w:gridSpan w:val="2"/>
          </w:tcPr>
          <w:p w14:paraId="6BBB91DE" w14:textId="77777777" w:rsidR="006E2273" w:rsidRPr="004E4B72" w:rsidRDefault="006E2273" w:rsidP="00997C8B">
            <w:pPr>
              <w:tabs>
                <w:tab w:val="right" w:leader="underscore" w:pos="9639"/>
              </w:tabs>
              <w:spacing w:line="276" w:lineRule="auto"/>
              <w:rPr>
                <w:rFonts w:eastAsia="Calibri"/>
                <w:bCs/>
                <w:color w:val="000000"/>
              </w:rPr>
            </w:pPr>
            <w:r w:rsidRPr="004E4B72">
              <w:rPr>
                <w:rFonts w:eastAsia="Calibri"/>
                <w:bCs/>
                <w:color w:val="000000"/>
              </w:rPr>
              <w:t>Самостоятельная работа обучающихся (СР) (всего)</w:t>
            </w:r>
          </w:p>
        </w:tc>
        <w:tc>
          <w:tcPr>
            <w:tcW w:w="1058" w:type="pct"/>
          </w:tcPr>
          <w:p w14:paraId="15D7E484" w14:textId="77777777" w:rsidR="006E2273" w:rsidRPr="004E4B72" w:rsidRDefault="006E2273" w:rsidP="00997C8B">
            <w:pPr>
              <w:tabs>
                <w:tab w:val="right" w:leader="underscore" w:pos="9639"/>
              </w:tabs>
              <w:spacing w:line="276" w:lineRule="auto"/>
              <w:jc w:val="center"/>
              <w:rPr>
                <w:rFonts w:eastAsia="Calibri"/>
                <w:bCs/>
                <w:color w:val="000000"/>
              </w:rPr>
            </w:pPr>
            <w:r w:rsidRPr="004E4B72">
              <w:rPr>
                <w:rFonts w:eastAsia="Calibri"/>
                <w:bCs/>
                <w:color w:val="000000"/>
              </w:rPr>
              <w:t>72</w:t>
            </w:r>
          </w:p>
        </w:tc>
      </w:tr>
      <w:tr w:rsidR="006E2273" w:rsidRPr="004E4B72" w14:paraId="57A60845" w14:textId="77777777" w:rsidTr="00997C8B">
        <w:trPr>
          <w:trHeight w:val="340"/>
        </w:trPr>
        <w:tc>
          <w:tcPr>
            <w:tcW w:w="3942" w:type="pct"/>
            <w:gridSpan w:val="2"/>
          </w:tcPr>
          <w:p w14:paraId="70A2A25E" w14:textId="77777777" w:rsidR="006E2273" w:rsidRPr="004E4B72" w:rsidRDefault="006E2273" w:rsidP="00997C8B">
            <w:pPr>
              <w:tabs>
                <w:tab w:val="right" w:leader="underscore" w:pos="9639"/>
              </w:tabs>
              <w:spacing w:line="276" w:lineRule="auto"/>
              <w:rPr>
                <w:rFonts w:eastAsia="Calibri"/>
                <w:color w:val="000000"/>
              </w:rPr>
            </w:pPr>
            <w:r w:rsidRPr="004E4B72">
              <w:rPr>
                <w:rFonts w:eastAsia="Calibri"/>
                <w:color w:val="000000"/>
              </w:rPr>
              <w:lastRenderedPageBreak/>
              <w:t>в том числе: реферат</w:t>
            </w:r>
          </w:p>
        </w:tc>
        <w:tc>
          <w:tcPr>
            <w:tcW w:w="1058" w:type="pct"/>
          </w:tcPr>
          <w:p w14:paraId="2A3BEAA8" w14:textId="77777777" w:rsidR="006E2273" w:rsidRPr="004E4B72" w:rsidRDefault="006E2273" w:rsidP="00997C8B">
            <w:pPr>
              <w:tabs>
                <w:tab w:val="right" w:leader="underscore" w:pos="9639"/>
              </w:tabs>
              <w:spacing w:line="276" w:lineRule="auto"/>
              <w:jc w:val="center"/>
              <w:rPr>
                <w:rFonts w:eastAsia="Calibri"/>
                <w:bCs/>
                <w:color w:val="000000"/>
              </w:rPr>
            </w:pPr>
          </w:p>
        </w:tc>
      </w:tr>
      <w:tr w:rsidR="006E2273" w:rsidRPr="004E4B72" w14:paraId="6CC41E55" w14:textId="77777777" w:rsidTr="00997C8B">
        <w:trPr>
          <w:trHeight w:val="340"/>
        </w:trPr>
        <w:tc>
          <w:tcPr>
            <w:tcW w:w="3942" w:type="pct"/>
            <w:gridSpan w:val="2"/>
          </w:tcPr>
          <w:p w14:paraId="179825B9" w14:textId="77777777" w:rsidR="006E2273" w:rsidRPr="004E4B72" w:rsidRDefault="006E2273" w:rsidP="00997C8B">
            <w:pPr>
              <w:tabs>
                <w:tab w:val="right" w:leader="underscore" w:pos="9639"/>
              </w:tabs>
              <w:spacing w:line="276" w:lineRule="auto"/>
              <w:rPr>
                <w:rFonts w:eastAsia="Calibri"/>
                <w:bCs/>
                <w:color w:val="000000"/>
              </w:rPr>
            </w:pPr>
            <w:r w:rsidRPr="004E4B72">
              <w:rPr>
                <w:rFonts w:eastAsia="Calibri"/>
                <w:bCs/>
                <w:color w:val="000000"/>
              </w:rPr>
              <w:t>Вид промежуточной аттестации зачет (З), экзамен (Э)</w:t>
            </w:r>
          </w:p>
        </w:tc>
        <w:tc>
          <w:tcPr>
            <w:tcW w:w="1058" w:type="pct"/>
          </w:tcPr>
          <w:p w14:paraId="42EBD7D7" w14:textId="77777777" w:rsidR="006E2273" w:rsidRPr="004E4B72" w:rsidRDefault="006E2273" w:rsidP="00997C8B">
            <w:pPr>
              <w:tabs>
                <w:tab w:val="right" w:leader="underscore" w:pos="9639"/>
              </w:tabs>
              <w:spacing w:line="276" w:lineRule="auto"/>
              <w:jc w:val="center"/>
              <w:rPr>
                <w:rFonts w:eastAsia="Calibri"/>
                <w:bCs/>
                <w:color w:val="000000"/>
              </w:rPr>
            </w:pPr>
            <w:r w:rsidRPr="004E4B72">
              <w:rPr>
                <w:rFonts w:eastAsia="Calibri"/>
                <w:bCs/>
                <w:color w:val="000000"/>
              </w:rPr>
              <w:t>экзамен</w:t>
            </w:r>
          </w:p>
        </w:tc>
      </w:tr>
      <w:tr w:rsidR="006E2273" w:rsidRPr="004E4B72" w14:paraId="0394BB35" w14:textId="77777777" w:rsidTr="00997C8B">
        <w:trPr>
          <w:trHeight w:val="340"/>
        </w:trPr>
        <w:tc>
          <w:tcPr>
            <w:tcW w:w="1241" w:type="pct"/>
            <w:vMerge w:val="restart"/>
          </w:tcPr>
          <w:p w14:paraId="3ACC8ACE" w14:textId="77777777" w:rsidR="006E2273" w:rsidRPr="004E4B72" w:rsidRDefault="006E2273" w:rsidP="00997C8B">
            <w:pPr>
              <w:tabs>
                <w:tab w:val="right" w:leader="underscore" w:pos="9639"/>
              </w:tabs>
              <w:spacing w:line="276" w:lineRule="auto"/>
              <w:rPr>
                <w:rFonts w:eastAsia="Calibri"/>
                <w:bCs/>
                <w:color w:val="000000"/>
              </w:rPr>
            </w:pPr>
            <w:r w:rsidRPr="004E4B72">
              <w:rPr>
                <w:rFonts w:eastAsia="Calibri"/>
                <w:bCs/>
                <w:color w:val="000000"/>
              </w:rPr>
              <w:t>Общая трудоемкость</w:t>
            </w:r>
          </w:p>
        </w:tc>
        <w:tc>
          <w:tcPr>
            <w:tcW w:w="2701" w:type="pct"/>
          </w:tcPr>
          <w:p w14:paraId="53F5D847" w14:textId="77777777" w:rsidR="006E2273" w:rsidRPr="004E4B72" w:rsidRDefault="006E2273" w:rsidP="00997C8B">
            <w:pPr>
              <w:tabs>
                <w:tab w:val="right" w:leader="underscore" w:pos="9639"/>
              </w:tabs>
              <w:spacing w:line="276" w:lineRule="auto"/>
              <w:jc w:val="center"/>
              <w:rPr>
                <w:rFonts w:eastAsia="Calibri"/>
                <w:bCs/>
                <w:color w:val="000000"/>
              </w:rPr>
            </w:pPr>
            <w:r w:rsidRPr="004E4B72">
              <w:rPr>
                <w:rFonts w:eastAsia="Calibri"/>
                <w:bCs/>
                <w:color w:val="000000"/>
              </w:rPr>
              <w:t>часов</w:t>
            </w:r>
          </w:p>
        </w:tc>
        <w:tc>
          <w:tcPr>
            <w:tcW w:w="1058" w:type="pct"/>
          </w:tcPr>
          <w:p w14:paraId="1976F4A9" w14:textId="77777777" w:rsidR="006E2273" w:rsidRPr="004E4B72" w:rsidRDefault="006E2273" w:rsidP="00997C8B">
            <w:pPr>
              <w:tabs>
                <w:tab w:val="right" w:leader="underscore" w:pos="9639"/>
              </w:tabs>
              <w:spacing w:line="276" w:lineRule="auto"/>
              <w:jc w:val="center"/>
              <w:rPr>
                <w:rFonts w:eastAsia="Calibri"/>
                <w:bCs/>
                <w:color w:val="000000"/>
              </w:rPr>
            </w:pPr>
            <w:r w:rsidRPr="004E4B72">
              <w:rPr>
                <w:rFonts w:eastAsia="Calibri"/>
                <w:bCs/>
                <w:color w:val="000000"/>
              </w:rPr>
              <w:t>108</w:t>
            </w:r>
          </w:p>
        </w:tc>
      </w:tr>
      <w:tr w:rsidR="006E2273" w:rsidRPr="004E4B72" w14:paraId="35CDCE12" w14:textId="77777777" w:rsidTr="00997C8B">
        <w:trPr>
          <w:trHeight w:val="340"/>
        </w:trPr>
        <w:tc>
          <w:tcPr>
            <w:tcW w:w="1241" w:type="pct"/>
            <w:vMerge/>
          </w:tcPr>
          <w:p w14:paraId="7BDEA27D" w14:textId="77777777" w:rsidR="006E2273" w:rsidRPr="004E4B72" w:rsidRDefault="006E2273" w:rsidP="00997C8B">
            <w:pPr>
              <w:tabs>
                <w:tab w:val="right" w:leader="underscore" w:pos="9639"/>
              </w:tabs>
              <w:spacing w:line="276" w:lineRule="auto"/>
              <w:rPr>
                <w:rFonts w:eastAsia="Calibri"/>
                <w:bCs/>
                <w:color w:val="000000"/>
              </w:rPr>
            </w:pPr>
          </w:p>
        </w:tc>
        <w:tc>
          <w:tcPr>
            <w:tcW w:w="2701" w:type="pct"/>
          </w:tcPr>
          <w:p w14:paraId="270C8521" w14:textId="77777777" w:rsidR="006E2273" w:rsidRPr="004E4B72" w:rsidRDefault="006E2273" w:rsidP="00997C8B">
            <w:pPr>
              <w:tabs>
                <w:tab w:val="right" w:leader="underscore" w:pos="9639"/>
              </w:tabs>
              <w:spacing w:line="276" w:lineRule="auto"/>
              <w:jc w:val="center"/>
              <w:rPr>
                <w:rFonts w:eastAsia="Calibri"/>
                <w:bCs/>
                <w:color w:val="000000"/>
              </w:rPr>
            </w:pPr>
            <w:r w:rsidRPr="004E4B72">
              <w:rPr>
                <w:rFonts w:eastAsia="Calibri"/>
                <w:bCs/>
                <w:color w:val="000000"/>
              </w:rPr>
              <w:t>зачётных единиц</w:t>
            </w:r>
          </w:p>
        </w:tc>
        <w:tc>
          <w:tcPr>
            <w:tcW w:w="1058" w:type="pct"/>
          </w:tcPr>
          <w:p w14:paraId="265C163C" w14:textId="77777777" w:rsidR="006E2273" w:rsidRPr="004E4B72" w:rsidRDefault="006E2273" w:rsidP="00997C8B">
            <w:pPr>
              <w:tabs>
                <w:tab w:val="right" w:leader="underscore" w:pos="9639"/>
              </w:tabs>
              <w:spacing w:line="276" w:lineRule="auto"/>
              <w:jc w:val="center"/>
              <w:rPr>
                <w:rFonts w:eastAsia="Calibri"/>
                <w:bCs/>
                <w:color w:val="000000"/>
              </w:rPr>
            </w:pPr>
            <w:r w:rsidRPr="004E4B72">
              <w:rPr>
                <w:rFonts w:eastAsia="Calibri"/>
                <w:bCs/>
                <w:color w:val="000000"/>
              </w:rPr>
              <w:t>3</w:t>
            </w:r>
          </w:p>
        </w:tc>
      </w:tr>
    </w:tbl>
    <w:p w14:paraId="33674CF3" w14:textId="77777777" w:rsidR="006E2273" w:rsidRPr="004E4B72" w:rsidRDefault="006E2273" w:rsidP="006E2273">
      <w:pPr>
        <w:spacing w:line="276" w:lineRule="auto"/>
        <w:ind w:firstLine="709"/>
        <w:jc w:val="both"/>
        <w:rPr>
          <w:rFonts w:eastAsia="Calibri"/>
          <w:color w:val="000000"/>
        </w:rPr>
      </w:pPr>
      <w:r w:rsidRPr="004E4B72">
        <w:rPr>
          <w:rFonts w:eastAsia="Calibri"/>
          <w:color w:val="000000"/>
        </w:rPr>
        <w:t>Аспиранты могут выполнять необходимую при изучении дисциплины самостоятельную работу в читальных залах ГПНТБ СО РАН, в читальном зале библиотеки ГНЦ ВБ «Вектор» Роспотребнадзора, в учебных кабинетах, на рабочих местах и на дополнительно оборудованных стационарных местах с выходом в Интернет, а также в домашних условиях.</w:t>
      </w:r>
    </w:p>
    <w:p w14:paraId="1CFFD9E6" w14:textId="77777777" w:rsidR="006E2273" w:rsidRPr="004E4B72" w:rsidRDefault="006E2273" w:rsidP="006E2273">
      <w:pPr>
        <w:spacing w:line="276" w:lineRule="auto"/>
        <w:ind w:firstLine="709"/>
        <w:rPr>
          <w:color w:val="000000"/>
        </w:rPr>
      </w:pPr>
      <w:r w:rsidRPr="004E4B72">
        <w:rPr>
          <w:color w:val="000000"/>
        </w:rPr>
        <w:t xml:space="preserve">Выявление информационных ресурсов в научных библиотеках и сети </w:t>
      </w:r>
      <w:proofErr w:type="spellStart"/>
      <w:r w:rsidRPr="004E4B72">
        <w:rPr>
          <w:color w:val="000000"/>
        </w:rPr>
        <w:t>Internet</w:t>
      </w:r>
      <w:proofErr w:type="spellEnd"/>
      <w:r w:rsidRPr="004E4B72">
        <w:rPr>
          <w:color w:val="000000"/>
        </w:rPr>
        <w:t xml:space="preserve"> аспирантам рекомендуется вести по следующим направлениям: </w:t>
      </w:r>
    </w:p>
    <w:p w14:paraId="1E571B4F" w14:textId="77777777" w:rsidR="006E2273" w:rsidRPr="004E4B72" w:rsidRDefault="006E2273" w:rsidP="006E2273">
      <w:pPr>
        <w:numPr>
          <w:ilvl w:val="0"/>
          <w:numId w:val="1"/>
        </w:numPr>
        <w:spacing w:after="0" w:line="276" w:lineRule="auto"/>
        <w:ind w:left="0" w:firstLine="709"/>
        <w:jc w:val="both"/>
        <w:rPr>
          <w:color w:val="000000"/>
        </w:rPr>
      </w:pPr>
      <w:r w:rsidRPr="004E4B72">
        <w:rPr>
          <w:color w:val="000000"/>
        </w:rPr>
        <w:t>библиография по проблемам возникновения и становления молекулярной биологии как науки; современным методам молекулярной биологии, вирусологии, биотехнологии иммунохимии, иммунологии, вирусологии, современные информационные системы для анализа и обработки результатов в области молекулярной биологии;</w:t>
      </w:r>
    </w:p>
    <w:p w14:paraId="0EBF5582" w14:textId="77777777" w:rsidR="006E2273" w:rsidRPr="004E4B72" w:rsidRDefault="006E2273" w:rsidP="006E2273">
      <w:pPr>
        <w:numPr>
          <w:ilvl w:val="0"/>
          <w:numId w:val="1"/>
        </w:numPr>
        <w:spacing w:after="0" w:line="276" w:lineRule="auto"/>
        <w:ind w:left="0" w:firstLine="709"/>
        <w:jc w:val="both"/>
        <w:rPr>
          <w:color w:val="000000"/>
        </w:rPr>
      </w:pPr>
      <w:r w:rsidRPr="004E4B72">
        <w:rPr>
          <w:rFonts w:eastAsia="Calibri"/>
          <w:color w:val="000000"/>
        </w:rPr>
        <w:t xml:space="preserve">научно-исследовательская литература по проблемам возникновения и </w:t>
      </w:r>
      <w:proofErr w:type="gramStart"/>
      <w:r w:rsidRPr="004E4B72">
        <w:rPr>
          <w:rFonts w:eastAsia="Calibri"/>
          <w:color w:val="000000"/>
        </w:rPr>
        <w:t>становления  молекулярной</w:t>
      </w:r>
      <w:proofErr w:type="gramEnd"/>
      <w:r w:rsidRPr="004E4B72">
        <w:rPr>
          <w:rFonts w:eastAsia="Calibri"/>
          <w:color w:val="000000"/>
        </w:rPr>
        <w:t xml:space="preserve"> биологии как науки; современным методам молекулярной биологии, вирусологии, биотехнологии иммунохимии, иммунологии, вирусологии, современные информационные системы для анализа и обработки результатов в области молекулярной биологии.</w:t>
      </w:r>
    </w:p>
    <w:p w14:paraId="5D400B5B" w14:textId="77777777" w:rsidR="006E2273" w:rsidRPr="004E4B72" w:rsidRDefault="006E2273" w:rsidP="006E2273">
      <w:pPr>
        <w:spacing w:line="276" w:lineRule="auto"/>
        <w:ind w:firstLine="709"/>
        <w:rPr>
          <w:rFonts w:eastAsia="Calibri"/>
          <w:color w:val="000000"/>
        </w:rPr>
      </w:pPr>
      <w:r w:rsidRPr="004E4B72">
        <w:rPr>
          <w:rFonts w:eastAsia="Calibri"/>
          <w:color w:val="000000"/>
        </w:rPr>
        <w:t>Самостоятельная работа выполняется аспирантами по заданию преподавателя.</w:t>
      </w:r>
    </w:p>
    <w:p w14:paraId="7D00858F" w14:textId="77777777" w:rsidR="006E2273" w:rsidRPr="004E4B72" w:rsidRDefault="006E2273" w:rsidP="006E2273">
      <w:pPr>
        <w:spacing w:line="276" w:lineRule="auto"/>
        <w:ind w:firstLine="709"/>
        <w:rPr>
          <w:rFonts w:eastAsia="MS Mincho"/>
          <w:color w:val="000000"/>
        </w:rPr>
      </w:pPr>
      <w:r w:rsidRPr="004E4B72">
        <w:rPr>
          <w:rFonts w:eastAsia="MS Mincho"/>
          <w:color w:val="000000"/>
        </w:rPr>
        <w:t>В учебном процессе используются как активные, так и интерактивные формы проведения занятий: дискуссия, метод поиска быстрых решений в группе, мозговой штурм.</w:t>
      </w:r>
    </w:p>
    <w:p w14:paraId="1810C78C" w14:textId="77777777" w:rsidR="006E2273" w:rsidRPr="004E4B72" w:rsidRDefault="006E2273" w:rsidP="006E2273">
      <w:pPr>
        <w:spacing w:line="276" w:lineRule="auto"/>
        <w:ind w:firstLine="709"/>
        <w:jc w:val="both"/>
        <w:rPr>
          <w:rFonts w:eastAsia="MS Mincho"/>
          <w:color w:val="000000"/>
        </w:rPr>
      </w:pPr>
      <w:r w:rsidRPr="004E4B72">
        <w:rPr>
          <w:rFonts w:eastAsia="MS Mincho"/>
          <w:color w:val="000000"/>
        </w:rPr>
        <w:t xml:space="preserve">Аудиторные занятия проводятся в интерактивной форме с использованием мультимедийного обеспечения (компьютер, проектор) и технологии проблемного обучения. Основные аспекты применяемой технологии проблемного обучения: постановка проблемных задач отвечает целям освоения дисциплины «Молекулярная биология»  </w:t>
      </w:r>
      <w:r w:rsidRPr="004E4B72">
        <w:rPr>
          <w:rFonts w:eastAsia="Calibri"/>
          <w:color w:val="000000"/>
        </w:rPr>
        <w:t>по проблемам возникновения и становления  Молекулярной биологии как науки;</w:t>
      </w:r>
      <w:r w:rsidRPr="004E4B72">
        <w:rPr>
          <w:rFonts w:eastAsia="Calibri"/>
          <w:bCs/>
          <w:color w:val="000000"/>
        </w:rPr>
        <w:t xml:space="preserve"> знаниям </w:t>
      </w:r>
      <w:r w:rsidRPr="004E4B72">
        <w:rPr>
          <w:rFonts w:eastAsia="Calibri"/>
          <w:color w:val="000000"/>
        </w:rPr>
        <w:t xml:space="preserve">о химическом составе и структуре ДНК как основного носителя генетической информации; о механизмах реализации генетической информации; структуры и функции белков, генетической инженерии, современные информационные системы и формирует необходимые компетенции; решаемые проблемные задачи стимулируют познавательную деятельность и научно-исследовательскую активность аспирантов; современные информационные системы </w:t>
      </w:r>
      <w:r w:rsidRPr="004E4B72">
        <w:rPr>
          <w:rFonts w:eastAsia="MS Mincho"/>
          <w:color w:val="000000"/>
        </w:rPr>
        <w:t>и формирует необходимые компетенции;</w:t>
      </w:r>
      <w:r>
        <w:rPr>
          <w:rFonts w:eastAsia="MS Mincho"/>
          <w:color w:val="000000"/>
        </w:rPr>
        <w:t xml:space="preserve"> </w:t>
      </w:r>
      <w:r w:rsidRPr="004E4B72">
        <w:rPr>
          <w:rFonts w:eastAsia="MS Mincho"/>
          <w:color w:val="000000"/>
        </w:rPr>
        <w:t>решаемые проблемные задачи стимулируют познавательную деятельность и научно-исследовательскую активность аспирантов.</w:t>
      </w:r>
    </w:p>
    <w:p w14:paraId="56C3FE6E" w14:textId="77777777" w:rsidR="006E2273" w:rsidRPr="003F157D" w:rsidRDefault="006E2273" w:rsidP="006E2273">
      <w:pPr>
        <w:spacing w:line="276" w:lineRule="auto"/>
        <w:ind w:firstLine="709"/>
        <w:jc w:val="both"/>
        <w:rPr>
          <w:rFonts w:eastAsia="MS Mincho"/>
          <w:color w:val="000000"/>
        </w:rPr>
      </w:pPr>
      <w:r w:rsidRPr="003F157D">
        <w:rPr>
          <w:rFonts w:eastAsia="MS Mincho"/>
          <w:color w:val="000000"/>
        </w:rPr>
        <w:t>Аспирантам ГНЦ ВБ «Вектор» Роспотребнадзора обеспечен полный доступ к обслуживанию в библиотеке ГНЦ ВБ «Вектор» Роспотребнадзора, в т.ч. библиотечное обслуживание, обслуживание</w:t>
      </w:r>
      <w:r>
        <w:rPr>
          <w:rFonts w:eastAsia="MS Mincho"/>
          <w:color w:val="000000"/>
        </w:rPr>
        <w:t xml:space="preserve"> </w:t>
      </w:r>
      <w:r w:rsidRPr="003F157D">
        <w:rPr>
          <w:rFonts w:eastAsia="MS Mincho"/>
          <w:color w:val="000000"/>
        </w:rPr>
        <w:t>по межбиблиотечному абонементу,</w:t>
      </w:r>
      <w:r>
        <w:rPr>
          <w:rFonts w:eastAsia="MS Mincho"/>
          <w:color w:val="000000"/>
        </w:rPr>
        <w:t xml:space="preserve"> </w:t>
      </w:r>
      <w:r w:rsidRPr="003F157D">
        <w:rPr>
          <w:rFonts w:eastAsia="MS Mincho"/>
          <w:color w:val="000000"/>
        </w:rPr>
        <w:t xml:space="preserve">справочно-библиографическое и информационное обслуживание. </w:t>
      </w:r>
    </w:p>
    <w:p w14:paraId="3804A11F" w14:textId="77777777" w:rsidR="006E2273" w:rsidRPr="004E4B72" w:rsidRDefault="006E2273" w:rsidP="006E2273">
      <w:pPr>
        <w:spacing w:line="276" w:lineRule="auto"/>
        <w:ind w:firstLine="709"/>
        <w:jc w:val="both"/>
        <w:rPr>
          <w:rFonts w:eastAsia="Calibri"/>
          <w:color w:val="000000"/>
        </w:rPr>
      </w:pPr>
      <w:r w:rsidRPr="004E4B72">
        <w:rPr>
          <w:rFonts w:eastAsia="Calibri"/>
          <w:color w:val="000000"/>
        </w:rPr>
        <w:lastRenderedPageBreak/>
        <w:t>Учебно-методическое и информационное обеспечение дисциплины включает в себя основную и дополнительную учебную и научную литературу, ресурсы информационно-</w:t>
      </w:r>
      <w:r w:rsidRPr="004E4B72">
        <w:rPr>
          <w:rFonts w:eastAsia="Calibri"/>
          <w:bCs/>
          <w:color w:val="000000"/>
        </w:rPr>
        <w:t>телекоммуникационной сети Интернет,</w:t>
      </w:r>
      <w:r w:rsidRPr="004E4B72">
        <w:rPr>
          <w:rFonts w:eastAsia="Calibri"/>
          <w:color w:val="000000"/>
        </w:rPr>
        <w:t xml:space="preserve"> конспекты лекций.</w:t>
      </w:r>
    </w:p>
    <w:p w14:paraId="24A5EFF7" w14:textId="77777777" w:rsidR="006E2273" w:rsidRPr="004E4B72" w:rsidRDefault="006E2273" w:rsidP="006E2273">
      <w:pPr>
        <w:tabs>
          <w:tab w:val="left" w:pos="298"/>
        </w:tabs>
        <w:autoSpaceDE w:val="0"/>
        <w:autoSpaceDN w:val="0"/>
        <w:adjustRightInd w:val="0"/>
        <w:spacing w:line="276" w:lineRule="auto"/>
        <w:ind w:firstLine="567"/>
        <w:rPr>
          <w:lang w:eastAsia="x-none"/>
        </w:rPr>
      </w:pPr>
      <w:r w:rsidRPr="004E4B72">
        <w:rPr>
          <w:rFonts w:eastAsia="MS Mincho"/>
        </w:rPr>
        <w:t>Форма аттестации</w:t>
      </w:r>
      <w:r w:rsidRPr="004E4B72">
        <w:rPr>
          <w:lang w:eastAsia="x-none"/>
        </w:rPr>
        <w:t xml:space="preserve"> – кандидатский </w:t>
      </w:r>
      <w:r w:rsidRPr="004E4B72">
        <w:rPr>
          <w:lang w:val="x-none" w:eastAsia="x-none"/>
        </w:rPr>
        <w:t>экзамен</w:t>
      </w:r>
      <w:bookmarkEnd w:id="0"/>
      <w:r w:rsidRPr="004E4B72">
        <w:rPr>
          <w:lang w:eastAsia="x-none"/>
        </w:rPr>
        <w:t>.</w:t>
      </w:r>
    </w:p>
    <w:p w14:paraId="3427AB86" w14:textId="77777777" w:rsidR="00445DD3" w:rsidRDefault="00445DD3">
      <w:bookmarkStart w:id="1" w:name="_GoBack"/>
      <w:bookmarkEnd w:id="1"/>
    </w:p>
    <w:sectPr w:rsidR="00445D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B14AC9"/>
    <w:multiLevelType w:val="hybridMultilevel"/>
    <w:tmpl w:val="6C42ADBC"/>
    <w:lvl w:ilvl="0" w:tplc="04190001">
      <w:start w:val="1"/>
      <w:numFmt w:val="bullet"/>
      <w:lvlText w:val=""/>
      <w:lvlJc w:val="left"/>
      <w:pPr>
        <w:ind w:left="11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B81"/>
    <w:rsid w:val="00445DD3"/>
    <w:rsid w:val="006E2273"/>
    <w:rsid w:val="00EB2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6B54CE-0D41-457C-86CC-D9E5F439E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E22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690</Words>
  <Characters>3937</Characters>
  <Application>Microsoft Office Word</Application>
  <DocSecurity>0</DocSecurity>
  <Lines>32</Lines>
  <Paragraphs>9</Paragraphs>
  <ScaleCrop>false</ScaleCrop>
  <Company/>
  <LinksUpToDate>false</LinksUpToDate>
  <CharactersWithSpaces>4618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Черникова Алла Сергеевна</dc:creator>
  <cp:keywords/>
  <dc:description/>
  <cp:lastModifiedBy>Черникова Алла Сергеевна</cp:lastModifiedBy>
  <cp:revision>2</cp:revision>
  <dcterms:created xsi:type="dcterms:W3CDTF">2023-05-29T10:41:00Z</dcterms:created>
  <dcterms:modified xsi:type="dcterms:W3CDTF">2023-05-29T10:41:00Z</dcterms:modified>
</cp:coreProperties>
</file>