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B365" w14:textId="77777777" w:rsidR="008B099E" w:rsidRPr="00814EEE" w:rsidRDefault="008B099E" w:rsidP="008B09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14:paraId="4555E6AF" w14:textId="77777777" w:rsidR="008B099E" w:rsidRPr="00814EEE" w:rsidRDefault="008B099E" w:rsidP="008B09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«Статистика и анализ данных»</w:t>
      </w:r>
    </w:p>
    <w:p w14:paraId="0B7F9BDF" w14:textId="77777777" w:rsidR="008B099E" w:rsidRPr="00814EEE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4EEE">
        <w:rPr>
          <w:rFonts w:ascii="Times New Roman" w:hAnsi="Times New Roman" w:cs="Times New Roman"/>
          <w:sz w:val="28"/>
          <w:szCs w:val="28"/>
        </w:rPr>
        <w:t>Цель и задачи дисциплины</w:t>
      </w:r>
    </w:p>
    <w:p w14:paraId="398B7AC0" w14:textId="77777777" w:rsidR="008B099E" w:rsidRPr="00814EEE" w:rsidRDefault="008B099E" w:rsidP="008B09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Цель дисциплины - обучить основным принципам математической статистики для анализа данных биологических исследований, выбору подходящего метода анализа в зависимости от имеющихся данных и использовать его, научить основам анализа данных с использованием специализированных компьютерных программ.</w:t>
      </w:r>
    </w:p>
    <w:p w14:paraId="36F0EF31" w14:textId="77777777" w:rsidR="008B099E" w:rsidRPr="00814EEE" w:rsidRDefault="008B099E" w:rsidP="008B09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В результате освоения образовательной программы аспирантуры обучающийся должен овладеть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14:paraId="453A7AEE" w14:textId="77777777" w:rsidR="008B099E" w:rsidRPr="001C4571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4571">
        <w:rPr>
          <w:rFonts w:ascii="Times New Roman" w:hAnsi="Times New Roman" w:cs="Times New Roman"/>
          <w:sz w:val="28"/>
          <w:szCs w:val="28"/>
        </w:rPr>
        <w:t>Место дисциплины в структуре программы аспирантуры</w:t>
      </w:r>
    </w:p>
    <w:p w14:paraId="6F8AE50F" w14:textId="77777777" w:rsidR="008B099E" w:rsidRPr="00814EEE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Дисциплина отнесена к обязательным дисциплинам образовательного компонента программы подготовки научных и научно-педагогических кадров в аспирантуре по группе научных специальностей 1.5 Биологические науки.</w:t>
      </w:r>
    </w:p>
    <w:p w14:paraId="3E82602B" w14:textId="77777777" w:rsidR="008B099E" w:rsidRPr="00814EEE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4EEE">
        <w:rPr>
          <w:rFonts w:ascii="Times New Roman" w:hAnsi="Times New Roman" w:cs="Times New Roman"/>
          <w:sz w:val="28"/>
          <w:szCs w:val="28"/>
        </w:rPr>
        <w:t>Объем и структура дисциплины</w:t>
      </w:r>
    </w:p>
    <w:p w14:paraId="2AB024DE" w14:textId="77777777" w:rsidR="008B099E" w:rsidRPr="00814EEE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Всего на ее изучение отводится 36 часов (27 часов аудиторной работы, 9 часов самостоятельной работы). В соответствии с учебным планом, занятия проводятся на втором году обучения или в соответствии с индивидуальным планом работы аспиранта.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977"/>
      </w:tblGrid>
      <w:tr w:rsidR="008B099E" w:rsidRPr="00814EEE" w14:paraId="0598B311" w14:textId="77777777" w:rsidTr="00716E19">
        <w:trPr>
          <w:trHeight w:val="357"/>
          <w:tblHeader/>
        </w:trPr>
        <w:tc>
          <w:tcPr>
            <w:tcW w:w="3942" w:type="pct"/>
            <w:vAlign w:val="center"/>
          </w:tcPr>
          <w:p w14:paraId="42832AEB" w14:textId="77777777" w:rsidR="008B099E" w:rsidRPr="00814EEE" w:rsidRDefault="008B099E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3D126425" w14:textId="77777777" w:rsidR="008B099E" w:rsidRPr="00814EEE" w:rsidRDefault="008B099E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Всего часов/ З.Е.</w:t>
            </w:r>
          </w:p>
        </w:tc>
      </w:tr>
      <w:tr w:rsidR="008B099E" w:rsidRPr="00814EEE" w14:paraId="4783192D" w14:textId="77777777" w:rsidTr="00716E19">
        <w:trPr>
          <w:trHeight w:val="340"/>
        </w:trPr>
        <w:tc>
          <w:tcPr>
            <w:tcW w:w="3942" w:type="pct"/>
            <w:vAlign w:val="center"/>
          </w:tcPr>
          <w:p w14:paraId="4E1A3B90" w14:textId="77777777" w:rsidR="008B099E" w:rsidRPr="00814EEE" w:rsidRDefault="008B099E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Контактная работа обучающихся с преподавателем (всего)</w:t>
            </w:r>
          </w:p>
        </w:tc>
        <w:tc>
          <w:tcPr>
            <w:tcW w:w="1058" w:type="pct"/>
            <w:vAlign w:val="center"/>
          </w:tcPr>
          <w:p w14:paraId="5F6BD97A" w14:textId="77777777" w:rsidR="008B099E" w:rsidRPr="00814EEE" w:rsidRDefault="008B099E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B099E" w:rsidRPr="00814EEE" w14:paraId="08F55376" w14:textId="77777777" w:rsidTr="00716E19">
        <w:trPr>
          <w:trHeight w:val="340"/>
        </w:trPr>
        <w:tc>
          <w:tcPr>
            <w:tcW w:w="3942" w:type="pct"/>
          </w:tcPr>
          <w:p w14:paraId="0B69B6DB" w14:textId="77777777" w:rsidR="008B099E" w:rsidRPr="00814EEE" w:rsidRDefault="008B099E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1058" w:type="pct"/>
          </w:tcPr>
          <w:p w14:paraId="7198AB6C" w14:textId="77777777" w:rsidR="008B099E" w:rsidRPr="00814EEE" w:rsidRDefault="008B099E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099E" w:rsidRPr="00814EEE" w14:paraId="48151527" w14:textId="77777777" w:rsidTr="00716E19">
        <w:trPr>
          <w:trHeight w:val="340"/>
        </w:trPr>
        <w:tc>
          <w:tcPr>
            <w:tcW w:w="3942" w:type="pct"/>
          </w:tcPr>
          <w:p w14:paraId="468F87D8" w14:textId="77777777" w:rsidR="008B099E" w:rsidRPr="00814EEE" w:rsidRDefault="008B099E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практические (семинарские) занятия</w:t>
            </w:r>
          </w:p>
        </w:tc>
        <w:tc>
          <w:tcPr>
            <w:tcW w:w="1058" w:type="pct"/>
          </w:tcPr>
          <w:p w14:paraId="0B5B493B" w14:textId="77777777" w:rsidR="008B099E" w:rsidRPr="00814EEE" w:rsidRDefault="008B099E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B099E" w:rsidRPr="00814EEE" w14:paraId="22ED816C" w14:textId="77777777" w:rsidTr="00716E19">
        <w:trPr>
          <w:trHeight w:val="340"/>
        </w:trPr>
        <w:tc>
          <w:tcPr>
            <w:tcW w:w="3942" w:type="pct"/>
          </w:tcPr>
          <w:p w14:paraId="6BD96643" w14:textId="77777777" w:rsidR="008B099E" w:rsidRPr="00814EEE" w:rsidRDefault="008B099E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58" w:type="pct"/>
          </w:tcPr>
          <w:p w14:paraId="0E35042A" w14:textId="77777777" w:rsidR="008B099E" w:rsidRPr="00814EEE" w:rsidRDefault="008B099E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099E" w:rsidRPr="00814EEE" w14:paraId="6DD4C103" w14:textId="77777777" w:rsidTr="00716E19">
        <w:trPr>
          <w:trHeight w:val="340"/>
        </w:trPr>
        <w:tc>
          <w:tcPr>
            <w:tcW w:w="3942" w:type="pct"/>
          </w:tcPr>
          <w:p w14:paraId="0C8ACEA0" w14:textId="77777777" w:rsidR="008B099E" w:rsidRPr="00814EEE" w:rsidRDefault="008B099E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058" w:type="pct"/>
          </w:tcPr>
          <w:p w14:paraId="4425810E" w14:textId="77777777" w:rsidR="008B099E" w:rsidRPr="00814EEE" w:rsidRDefault="008B099E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36/1</w:t>
            </w:r>
          </w:p>
        </w:tc>
      </w:tr>
    </w:tbl>
    <w:p w14:paraId="15FD8282" w14:textId="77777777" w:rsidR="008B099E" w:rsidRPr="00814EEE" w:rsidRDefault="008B099E" w:rsidP="008B09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Самостоятельная работа выполняется аспирантами по заданию преподавателя индивидуально. Задания предпочтительнее делать с использованием </w:t>
      </w:r>
      <w:r w:rsidRPr="00814EEE">
        <w:rPr>
          <w:rFonts w:ascii="Times New Roman" w:hAnsi="Times New Roman" w:cs="Times New Roman"/>
          <w:sz w:val="28"/>
          <w:szCs w:val="28"/>
        </w:rPr>
        <w:lastRenderedPageBreak/>
        <w:t>специализированных компьютерных программ. Самостоятельная работа подкрепляется учебно-методическим и информационным обеспечением, включающим основную и дополнительную учебную и научную литературу, программное обеспечение и интернет-ресурсы, а также конспекты лекций.</w:t>
      </w:r>
    </w:p>
    <w:p w14:paraId="29CDFAC0" w14:textId="77777777" w:rsidR="008B099E" w:rsidRPr="00814EEE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4EEE">
        <w:rPr>
          <w:rFonts w:ascii="Times New Roman" w:hAnsi="Times New Roman" w:cs="Times New Roman"/>
          <w:sz w:val="28"/>
          <w:szCs w:val="28"/>
        </w:rPr>
        <w:t xml:space="preserve">4. Оценка качества освоения аспирантами дисциплины включает: </w:t>
      </w:r>
    </w:p>
    <w:p w14:paraId="5E1969A5" w14:textId="77777777" w:rsidR="008B099E" w:rsidRPr="00814EEE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текущий контроль успеваемости; </w:t>
      </w:r>
    </w:p>
    <w:p w14:paraId="0FF6CD3D" w14:textId="77777777" w:rsidR="008B099E" w:rsidRPr="00814EEE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промежуточную аттестацию – зачет.</w:t>
      </w:r>
    </w:p>
    <w:p w14:paraId="0A2C5F07" w14:textId="77777777" w:rsidR="008B099E" w:rsidRPr="00814EEE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346360E" w14:textId="77777777" w:rsidR="008B099E" w:rsidRPr="00814EEE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ab/>
        <w:t>5. Материально-техническое обеспечение дисциплины:</w:t>
      </w:r>
    </w:p>
    <w:p w14:paraId="17949EDD" w14:textId="77777777" w:rsidR="008B099E" w:rsidRPr="00814EEE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конференц-зал корпуса №1 ГНЦ ВБ «Вектор» Роспотребнадзора, оснащенный средствами мультимедиа: проектор, экран, компьютер/ноутбук;</w:t>
      </w:r>
    </w:p>
    <w:p w14:paraId="3B9F4DB7" w14:textId="77777777" w:rsidR="008B099E" w:rsidRPr="00814EEE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доска учебная маркерная;</w:t>
      </w:r>
    </w:p>
    <w:p w14:paraId="69753F9E" w14:textId="77777777" w:rsidR="008B099E" w:rsidRPr="00814EEE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рабочее место аспиранта с выходом в Интернет;</w:t>
      </w:r>
    </w:p>
    <w:p w14:paraId="52167DF1" w14:textId="77777777" w:rsidR="008B099E" w:rsidRPr="00814EEE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операционная система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;</w:t>
      </w:r>
    </w:p>
    <w:p w14:paraId="43EA75D2" w14:textId="77777777" w:rsidR="008B099E" w:rsidRPr="00814EEE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офисная программа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;</w:t>
      </w:r>
    </w:p>
    <w:p w14:paraId="14B6C904" w14:textId="77777777" w:rsidR="008B099E" w:rsidRPr="00814EEE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электронные презентации лекций;</w:t>
      </w:r>
    </w:p>
    <w:p w14:paraId="434A5C1F" w14:textId="77777777" w:rsidR="008B099E" w:rsidRPr="00814EEE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платформа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WeStudy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(лицензионный договор №С-9310);</w:t>
      </w:r>
    </w:p>
    <w:p w14:paraId="16BCD78C" w14:textId="77777777" w:rsidR="008B099E" w:rsidRPr="00814EEE" w:rsidRDefault="008B099E" w:rsidP="008B09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платформа «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Вебинар.ру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».</w:t>
      </w:r>
    </w:p>
    <w:p w14:paraId="53C4A097" w14:textId="77777777" w:rsidR="00734C53" w:rsidRDefault="00734C53"/>
    <w:sectPr w:rsidR="0073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F2"/>
    <w:rsid w:val="00510BF2"/>
    <w:rsid w:val="00734C53"/>
    <w:rsid w:val="008A509F"/>
    <w:rsid w:val="008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CA4B-ED15-407D-AB65-3703FD0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9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3</cp:revision>
  <dcterms:created xsi:type="dcterms:W3CDTF">2023-06-02T07:49:00Z</dcterms:created>
  <dcterms:modified xsi:type="dcterms:W3CDTF">2023-06-02T07:55:00Z</dcterms:modified>
</cp:coreProperties>
</file>