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19F5" w14:textId="77777777" w:rsidR="00C2385E" w:rsidRPr="009F3570" w:rsidRDefault="00C2385E" w:rsidP="00C2385E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F3570">
        <w:rPr>
          <w:b/>
        </w:rPr>
        <w:t>АННОТАЦИЯ</w:t>
      </w:r>
    </w:p>
    <w:p w14:paraId="4407B1E8" w14:textId="77777777" w:rsidR="00C2385E" w:rsidRPr="009F3570" w:rsidRDefault="00C2385E" w:rsidP="00C2385E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F3570">
        <w:rPr>
          <w:b/>
        </w:rPr>
        <w:t>рабочей программы дисциплины</w:t>
      </w:r>
    </w:p>
    <w:p w14:paraId="7640F7C8" w14:textId="77777777" w:rsidR="00C2385E" w:rsidRPr="009F3570" w:rsidRDefault="00C2385E" w:rsidP="00C2385E">
      <w:pPr>
        <w:spacing w:line="276" w:lineRule="auto"/>
        <w:jc w:val="center"/>
        <w:rPr>
          <w:b/>
          <w:color w:val="000000"/>
        </w:rPr>
      </w:pPr>
      <w:r w:rsidRPr="009F3570">
        <w:rPr>
          <w:b/>
          <w:color w:val="000000"/>
        </w:rPr>
        <w:t>Управление исследовательским коллективом</w:t>
      </w:r>
    </w:p>
    <w:p w14:paraId="356EA014" w14:textId="77777777" w:rsidR="00C2385E" w:rsidRPr="009F3570" w:rsidRDefault="00C2385E" w:rsidP="00C2385E">
      <w:pPr>
        <w:spacing w:line="276" w:lineRule="auto"/>
        <w:ind w:firstLine="709"/>
        <w:jc w:val="both"/>
        <w:rPr>
          <w:color w:val="000000"/>
        </w:rPr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 xml:space="preserve">» реализуется в рамках образовательной программы высшего образования – </w:t>
      </w:r>
      <w:r w:rsidRPr="009F3570">
        <w:rPr>
          <w:bCs/>
        </w:rPr>
        <w:t>06.06.01 Биологические науки</w:t>
      </w:r>
      <w:r w:rsidRPr="009F3570">
        <w:rPr>
          <w:color w:val="000000"/>
        </w:rPr>
        <w:t xml:space="preserve"> </w:t>
      </w:r>
      <w:r w:rsidRPr="009F3570">
        <w:rPr>
          <w:bCs/>
          <w:color w:val="000000"/>
        </w:rPr>
        <w:t>по очной форме обучения на русском языке.</w:t>
      </w:r>
    </w:p>
    <w:p w14:paraId="6FFFF2CF" w14:textId="77777777" w:rsidR="00C2385E" w:rsidRPr="009F3570" w:rsidRDefault="00C2385E" w:rsidP="00C2385E">
      <w:pPr>
        <w:spacing w:line="276" w:lineRule="auto"/>
        <w:ind w:firstLine="709"/>
        <w:jc w:val="both"/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>» развивает знания, умения и навыки, необходимые для управления командой и выстраивания коммуникации с другими людьми в рамках исследовательского проекта. Дисциплина «Управление исследовательским коллективом» реализуется в третьем семестре и является базовой для осуществления управленческой деятельности в научно-образовательной среде. В ходе практических занятий и тренировки навыков управленческой коммуникации учащиеся осваивают основные инструменты, специфику</w:t>
      </w:r>
      <w:r w:rsidRPr="009F3570">
        <w:t xml:space="preserve"> и методы управления творческими коллективами и людьми, занимающимися интеллектуальной деятельностью.</w:t>
      </w:r>
    </w:p>
    <w:p w14:paraId="4912DD58" w14:textId="77777777" w:rsidR="00C2385E" w:rsidRPr="009F3570" w:rsidRDefault="00C2385E" w:rsidP="00C2385E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t>В современном мире практически все серьёзные исследовательские проекты ведутся коллективами. Поэтому коммуникативные компетенции, такие, как умение работать в группе, понимать и мотивировать других людей, не похожих на тебя, приобретают всё большее значение. Более того, учитывая тренды развития современной науки, построение научной карьеры без развития данных компетенций становится невозможным.</w:t>
      </w:r>
    </w:p>
    <w:p w14:paraId="73C25368" w14:textId="77777777" w:rsidR="00C2385E" w:rsidRPr="009F3570" w:rsidRDefault="00C2385E" w:rsidP="00C2385E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Дисциплина «</w:t>
      </w:r>
      <w:r w:rsidRPr="009F3570">
        <w:rPr>
          <w:color w:val="000000"/>
        </w:rPr>
        <w:t>Управление исследовательским коллективом</w:t>
      </w:r>
      <w:r w:rsidRPr="009F3570">
        <w:rPr>
          <w:bCs/>
          <w:color w:val="000000"/>
        </w:rPr>
        <w:t>» направлена на формирование компетенций:</w:t>
      </w:r>
    </w:p>
    <w:p w14:paraId="01069FD7" w14:textId="77777777" w:rsidR="00C2385E" w:rsidRPr="009F3570" w:rsidRDefault="00C2385E" w:rsidP="00C2385E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14:paraId="762EB3AC" w14:textId="77777777" w:rsidR="00C2385E" w:rsidRPr="009F3570" w:rsidRDefault="00C2385E" w:rsidP="00C2385E">
      <w:pPr>
        <w:spacing w:line="276" w:lineRule="auto"/>
        <w:ind w:firstLine="709"/>
        <w:jc w:val="both"/>
      </w:pPr>
      <w:r w:rsidRPr="009F3570">
        <w:rPr>
          <w:bCs/>
          <w:color w:val="000000"/>
        </w:rPr>
        <w:t xml:space="preserve">Курс содержит два основных блока: </w:t>
      </w:r>
      <w:r w:rsidRPr="009F3570">
        <w:t xml:space="preserve">Базовые навыки управления и Управление взаимодействием в исследовательской команде. В первой части учащиеся исследуют проблематику и изучают инструменты организации процесса получения научного результата командой исследователей. Во второй - тренируют навыки кооперации и взаимодействия с другими людьми в процессе научной работы. Форма обучения - </w:t>
      </w:r>
      <w:proofErr w:type="spellStart"/>
      <w:r w:rsidRPr="009F3570">
        <w:t>навыковый</w:t>
      </w:r>
      <w:proofErr w:type="spellEnd"/>
      <w:r w:rsidRPr="009F3570">
        <w:t xml:space="preserve"> тренинг, включающий моделирование ситуаций, отработку навыков в ролевых играх, решение кейсов, дискуссии.</w:t>
      </w:r>
    </w:p>
    <w:p w14:paraId="78AFD301" w14:textId="77777777" w:rsidR="00C2385E" w:rsidRPr="009F3570" w:rsidRDefault="00C2385E" w:rsidP="00C2385E">
      <w:pPr>
        <w:spacing w:line="276" w:lineRule="auto"/>
        <w:ind w:firstLine="709"/>
        <w:jc w:val="both"/>
      </w:pPr>
      <w:r w:rsidRPr="009F3570">
        <w:t>В рамках самостоятельной работы по дисциплине выполняется индивидуальный проект и заполняется оценочный лист управленческих навыков.</w:t>
      </w:r>
    </w:p>
    <w:p w14:paraId="0C3ECCF8" w14:textId="77777777" w:rsidR="00C2385E" w:rsidRPr="009F3570" w:rsidRDefault="00C2385E" w:rsidP="00C2385E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>Общий объем дисциплины – 1 зачетная единица (36 часов).</w:t>
      </w:r>
    </w:p>
    <w:p w14:paraId="604A0675" w14:textId="77777777" w:rsidR="00C2385E" w:rsidRPr="009F3570" w:rsidRDefault="00C2385E" w:rsidP="00C2385E">
      <w:pPr>
        <w:spacing w:line="276" w:lineRule="auto"/>
        <w:ind w:firstLine="709"/>
        <w:jc w:val="both"/>
        <w:rPr>
          <w:bCs/>
          <w:color w:val="000000"/>
        </w:rPr>
      </w:pPr>
      <w:r w:rsidRPr="009F3570">
        <w:rPr>
          <w:bCs/>
          <w:color w:val="000000"/>
        </w:rPr>
        <w:t xml:space="preserve">Промежуточная </w:t>
      </w:r>
      <w:proofErr w:type="gramStart"/>
      <w:r w:rsidRPr="009F3570">
        <w:rPr>
          <w:bCs/>
          <w:color w:val="000000"/>
        </w:rPr>
        <w:t>аттестация  –</w:t>
      </w:r>
      <w:proofErr w:type="gramEnd"/>
      <w:r w:rsidRPr="009F3570">
        <w:rPr>
          <w:bCs/>
          <w:color w:val="000000"/>
        </w:rPr>
        <w:t xml:space="preserve"> зачет.</w:t>
      </w:r>
    </w:p>
    <w:p w14:paraId="12E69178" w14:textId="77777777" w:rsidR="00C2385E" w:rsidRDefault="00C2385E" w:rsidP="00C2385E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</w:rPr>
      </w:pPr>
    </w:p>
    <w:p w14:paraId="32676FB4" w14:textId="77777777" w:rsidR="00C2385E" w:rsidRPr="00110266" w:rsidRDefault="00C2385E" w:rsidP="00C2385E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</w:rPr>
      </w:pPr>
    </w:p>
    <w:p w14:paraId="3AB04ECB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8C"/>
    <w:rsid w:val="001D21A0"/>
    <w:rsid w:val="00C2385E"/>
    <w:rsid w:val="00C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4ED7-AFA2-4BB3-8137-C35ED42A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2023-05-30T04:02:00Z</dcterms:created>
  <dcterms:modified xsi:type="dcterms:W3CDTF">2023-05-30T04:02:00Z</dcterms:modified>
</cp:coreProperties>
</file>